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724" w:rsidRPr="002C7E4B" w:rsidRDefault="00706724" w:rsidP="00BC20F3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Uchwała Nr </w:t>
      </w:r>
      <w:r>
        <w:rPr>
          <w:rFonts w:ascii="Arial" w:hAnsi="Arial"/>
          <w:b/>
          <w:sz w:val="28"/>
        </w:rPr>
        <w:t>VI/75</w:t>
      </w:r>
      <w:r w:rsidRPr="002C7E4B">
        <w:rPr>
          <w:rFonts w:ascii="Arial" w:hAnsi="Arial"/>
          <w:b/>
          <w:sz w:val="28"/>
        </w:rPr>
        <w:t>/</w:t>
      </w:r>
      <w:r>
        <w:rPr>
          <w:rFonts w:ascii="Arial" w:hAnsi="Arial"/>
          <w:b/>
          <w:sz w:val="28"/>
        </w:rPr>
        <w:t>11</w:t>
      </w:r>
    </w:p>
    <w:p w:rsidR="00706724" w:rsidRPr="002C7E4B" w:rsidRDefault="00706724" w:rsidP="00BC20F3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>Rady Miejskiej w Nysie</w:t>
      </w:r>
    </w:p>
    <w:p w:rsidR="00706724" w:rsidRPr="002C7E4B" w:rsidRDefault="00706724" w:rsidP="00BC20F3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z dnia </w:t>
      </w:r>
      <w:r>
        <w:rPr>
          <w:rFonts w:ascii="Arial" w:hAnsi="Arial"/>
          <w:b/>
          <w:sz w:val="28"/>
        </w:rPr>
        <w:t xml:space="preserve">30 marca </w:t>
      </w:r>
      <w:r w:rsidRPr="002C7E4B">
        <w:rPr>
          <w:rFonts w:ascii="Arial" w:hAnsi="Arial"/>
          <w:b/>
          <w:sz w:val="28"/>
        </w:rPr>
        <w:t>20</w:t>
      </w:r>
      <w:r>
        <w:rPr>
          <w:rFonts w:ascii="Arial" w:hAnsi="Arial"/>
          <w:b/>
          <w:sz w:val="28"/>
        </w:rPr>
        <w:t>11</w:t>
      </w:r>
      <w:r w:rsidRPr="002C7E4B">
        <w:rPr>
          <w:rFonts w:ascii="Arial" w:hAnsi="Arial"/>
          <w:b/>
          <w:sz w:val="28"/>
        </w:rPr>
        <w:t>r.</w:t>
      </w:r>
    </w:p>
    <w:p w:rsidR="00706724" w:rsidRPr="002C7E4B" w:rsidRDefault="00706724" w:rsidP="00BC20F3">
      <w:pPr>
        <w:rPr>
          <w:rFonts w:ascii="Arial" w:hAnsi="Arial" w:cs="Arial"/>
          <w:sz w:val="28"/>
          <w:szCs w:val="28"/>
        </w:rPr>
      </w:pPr>
    </w:p>
    <w:p w:rsidR="00706724" w:rsidRPr="000555FB" w:rsidRDefault="00706724" w:rsidP="00C23CD9">
      <w:pPr>
        <w:ind w:right="-108"/>
        <w:jc w:val="both"/>
        <w:rPr>
          <w:rFonts w:ascii="Arial" w:hAnsi="Arial" w:cs="Arial"/>
          <w:b/>
          <w:sz w:val="28"/>
          <w:szCs w:val="28"/>
        </w:rPr>
      </w:pPr>
      <w:r w:rsidRPr="000555FB">
        <w:rPr>
          <w:rFonts w:ascii="Arial" w:hAnsi="Arial" w:cs="Arial"/>
          <w:b/>
          <w:sz w:val="28"/>
          <w:szCs w:val="28"/>
        </w:rPr>
        <w:t>w sprawie wyrażenia zgody na lotnicze wykorzystanie terenu</w:t>
      </w:r>
    </w:p>
    <w:p w:rsidR="00706724" w:rsidRPr="002C7E4B" w:rsidRDefault="00706724" w:rsidP="00BC20F3">
      <w:pPr>
        <w:jc w:val="both"/>
        <w:rPr>
          <w:rFonts w:ascii="Arial" w:hAnsi="Arial" w:cs="Arial"/>
          <w:b/>
        </w:rPr>
      </w:pPr>
    </w:p>
    <w:p w:rsidR="00706724" w:rsidRPr="002C7E4B" w:rsidRDefault="00706724" w:rsidP="00BC20F3">
      <w:pPr>
        <w:jc w:val="both"/>
        <w:rPr>
          <w:rFonts w:ascii="Arial" w:hAnsi="Arial" w:cs="Arial"/>
          <w:b/>
        </w:rPr>
      </w:pPr>
    </w:p>
    <w:p w:rsidR="00706724" w:rsidRPr="002C7E4B" w:rsidRDefault="00706724" w:rsidP="00BC20F3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 xml:space="preserve">Na podstawie art. </w:t>
      </w:r>
      <w:r>
        <w:rPr>
          <w:rFonts w:ascii="Arial" w:hAnsi="Arial" w:cs="Arial"/>
        </w:rPr>
        <w:t>18 ust. 1 ustawy z dnia 8 marca 1990 roku o samorządzie gminnym (Dz. U. z 2001r. Nr 142, poz. 1591 z zm. Dz. U. z 2002r. Nr 23 poz.220, Nr 62 poz. 558, Nr 113, poz. 984, Nr 214 poz. 1806, Nr 153 poz. 1271, Nr 214 poz. 1806 z 2003r. Nr 80 poz. 717, Nr 162 poz. 1568 z 2004r. Nr 102 poz. 1055, Nr 116 poz. 1203 z 2005r. Nr 172 poz. 1441, Nr 175 poz. 1457 z 2006r. Nr 17 poz. 128, Nr 181 poz. 1337 z 2007r. Nr 48 poz. 327, Nr 138 poz. 974, Nr 173 poz. 1218 z 2008r. Nr 180 poz. 1111, Nr 223 poz. 1458</w:t>
      </w:r>
      <w:r w:rsidRPr="00A6314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 2009r Nr 52 poz. 420</w:t>
      </w:r>
      <w:r w:rsidRPr="00BC20F3">
        <w:rPr>
          <w:rFonts w:ascii="Arial" w:hAnsi="Arial" w:cs="Arial"/>
          <w:color w:val="000000"/>
          <w:spacing w:val="-10"/>
        </w:rPr>
        <w:t xml:space="preserve"> </w:t>
      </w:r>
      <w:r>
        <w:rPr>
          <w:rFonts w:ascii="Arial" w:hAnsi="Arial" w:cs="Arial"/>
          <w:color w:val="000000"/>
          <w:spacing w:val="-10"/>
        </w:rPr>
        <w:t>i Nr 157, poz. 1241, z 2010 r. Nr 28 poz. 142 i 146, Nr 40, poz.230, Nr 106 poz. 675</w:t>
      </w:r>
      <w:r>
        <w:rPr>
          <w:rFonts w:ascii="Arial" w:hAnsi="Arial" w:cs="Arial"/>
        </w:rPr>
        <w:t xml:space="preserve">) w związku z § 1 ust. 3 Wytycznych nr 1 Prezesa Urzędu Lotnictwa Cywilnego z dnia 21 marca 2008 roku            w sprawie innych miejsc przystosowanych do statków powietrznych, o których mowa w art. 93 ust. 1 ustawy – Prawo lotnicze opublikowanego w Dzienniku Urzędowym Urzędu Lotnictwa Cywilnego Nr 4 z 2008 roku </w:t>
      </w:r>
      <w:r w:rsidRPr="002C7E4B">
        <w:rPr>
          <w:rFonts w:ascii="Arial" w:hAnsi="Arial" w:cs="Arial"/>
        </w:rPr>
        <w:t>Rada Miejska uchwala co następuje:</w:t>
      </w:r>
    </w:p>
    <w:p w:rsidR="00706724" w:rsidRPr="002C7E4B" w:rsidRDefault="00706724" w:rsidP="00BC20F3">
      <w:pPr>
        <w:jc w:val="both"/>
        <w:rPr>
          <w:rFonts w:ascii="Arial" w:hAnsi="Arial" w:cs="Arial"/>
        </w:rPr>
      </w:pPr>
    </w:p>
    <w:p w:rsidR="00706724" w:rsidRPr="002C7E4B" w:rsidRDefault="00706724" w:rsidP="00BC20F3">
      <w:pPr>
        <w:jc w:val="center"/>
        <w:rPr>
          <w:rFonts w:ascii="Arial" w:hAnsi="Arial" w:cs="Arial"/>
        </w:rPr>
      </w:pPr>
      <w:r w:rsidRPr="002C7E4B">
        <w:rPr>
          <w:rFonts w:ascii="Arial" w:hAnsi="Arial" w:cs="Arial"/>
        </w:rPr>
        <w:t>§ 1</w:t>
      </w:r>
    </w:p>
    <w:p w:rsidR="00706724" w:rsidRPr="002C7E4B" w:rsidRDefault="00706724" w:rsidP="00BC20F3">
      <w:pPr>
        <w:jc w:val="center"/>
        <w:rPr>
          <w:rFonts w:ascii="Arial" w:hAnsi="Arial" w:cs="Arial"/>
        </w:rPr>
      </w:pPr>
    </w:p>
    <w:p w:rsidR="00706724" w:rsidRDefault="00706724" w:rsidP="00BC20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Wyraża się zgodę na lotnicze wykorzystanie terenu położonego w Głębinowie, obejmującego działkę nr 133/4 określoną na załączniku graficznym stanowiącym załącznik do uchwały, stanowiącą własność Pana Wiesława Świderskiego – na czas określony, do dnia 31.12.2012r</w:t>
      </w:r>
    </w:p>
    <w:p w:rsidR="00706724" w:rsidRDefault="00706724" w:rsidP="00BC20F3">
      <w:pPr>
        <w:jc w:val="both"/>
        <w:rPr>
          <w:rFonts w:ascii="Arial" w:hAnsi="Arial" w:cs="Arial"/>
        </w:rPr>
      </w:pPr>
    </w:p>
    <w:p w:rsidR="00706724" w:rsidRPr="002C7E4B" w:rsidRDefault="00706724" w:rsidP="00BC20F3">
      <w:pPr>
        <w:jc w:val="center"/>
        <w:rPr>
          <w:rFonts w:ascii="Arial" w:hAnsi="Arial" w:cs="Arial"/>
        </w:rPr>
      </w:pPr>
      <w:r w:rsidRPr="002C7E4B">
        <w:rPr>
          <w:rFonts w:ascii="Arial" w:hAnsi="Arial" w:cs="Arial"/>
        </w:rPr>
        <w:t>§ 2</w:t>
      </w:r>
    </w:p>
    <w:p w:rsidR="00706724" w:rsidRPr="002C7E4B" w:rsidRDefault="00706724" w:rsidP="00BC20F3">
      <w:pPr>
        <w:rPr>
          <w:rFonts w:ascii="Arial" w:hAnsi="Arial" w:cs="Arial"/>
        </w:rPr>
      </w:pPr>
    </w:p>
    <w:p w:rsidR="00706724" w:rsidRPr="002C7E4B" w:rsidRDefault="00706724" w:rsidP="00BC20F3">
      <w:pPr>
        <w:rPr>
          <w:rFonts w:ascii="Arial" w:hAnsi="Arial" w:cs="Arial"/>
        </w:rPr>
      </w:pPr>
      <w:r w:rsidRPr="002C7E4B">
        <w:rPr>
          <w:rFonts w:ascii="Arial" w:hAnsi="Arial" w:cs="Arial"/>
        </w:rPr>
        <w:t>Wykonanie uchwały powierza się Burmistrzowi Nysy.</w:t>
      </w:r>
    </w:p>
    <w:p w:rsidR="00706724" w:rsidRPr="002C7E4B" w:rsidRDefault="00706724" w:rsidP="00BC20F3">
      <w:pPr>
        <w:rPr>
          <w:rFonts w:ascii="Arial" w:hAnsi="Arial" w:cs="Arial"/>
        </w:rPr>
      </w:pPr>
    </w:p>
    <w:p w:rsidR="00706724" w:rsidRPr="002C7E4B" w:rsidRDefault="00706724" w:rsidP="00BC20F3">
      <w:pPr>
        <w:jc w:val="center"/>
        <w:rPr>
          <w:rFonts w:ascii="Arial" w:hAnsi="Arial" w:cs="Arial"/>
        </w:rPr>
      </w:pPr>
      <w:r w:rsidRPr="002C7E4B">
        <w:rPr>
          <w:rFonts w:ascii="Arial" w:hAnsi="Arial" w:cs="Arial"/>
        </w:rPr>
        <w:t>§ 3</w:t>
      </w:r>
    </w:p>
    <w:p w:rsidR="00706724" w:rsidRPr="002C7E4B" w:rsidRDefault="00706724" w:rsidP="00BC20F3">
      <w:pPr>
        <w:rPr>
          <w:rFonts w:ascii="Arial" w:hAnsi="Arial" w:cs="Arial"/>
        </w:rPr>
      </w:pPr>
    </w:p>
    <w:p w:rsidR="00706724" w:rsidRPr="002C7E4B" w:rsidRDefault="00706724" w:rsidP="00BC20F3">
      <w:pPr>
        <w:rPr>
          <w:rFonts w:ascii="Arial" w:hAnsi="Arial" w:cs="Arial"/>
        </w:rPr>
      </w:pPr>
      <w:r w:rsidRPr="002C7E4B">
        <w:rPr>
          <w:rFonts w:ascii="Arial" w:hAnsi="Arial" w:cs="Arial"/>
        </w:rPr>
        <w:t>Uchwała wchodzi w życie z dniem podjęcia.</w:t>
      </w:r>
    </w:p>
    <w:p w:rsidR="00706724" w:rsidRDefault="00706724" w:rsidP="00BC20F3"/>
    <w:p w:rsidR="00706724" w:rsidRDefault="00706724" w:rsidP="00F36AFD"/>
    <w:p w:rsidR="00706724" w:rsidRDefault="00706724" w:rsidP="00F36AFD">
      <w:pPr>
        <w:pStyle w:val="BodyText"/>
        <w:ind w:left="5004" w:firstLine="660"/>
        <w:jc w:val="center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Przewodniczący Rady</w:t>
      </w:r>
    </w:p>
    <w:p w:rsidR="00706724" w:rsidRDefault="00706724" w:rsidP="00F36AFD">
      <w:pPr>
        <w:pStyle w:val="BodyText"/>
        <w:ind w:left="2880"/>
        <w:jc w:val="center"/>
        <w:rPr>
          <w:b w:val="0"/>
          <w:bCs w:val="0"/>
          <w:sz w:val="24"/>
          <w:szCs w:val="24"/>
        </w:rPr>
      </w:pPr>
    </w:p>
    <w:p w:rsidR="00706724" w:rsidRDefault="00706724" w:rsidP="00F36AFD">
      <w:pPr>
        <w:pStyle w:val="BodyText"/>
        <w:ind w:left="5004" w:firstLine="660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Feliks Kamienik</w:t>
      </w:r>
    </w:p>
    <w:p w:rsidR="00706724" w:rsidRDefault="00706724" w:rsidP="00BC20F3"/>
    <w:p w:rsidR="00706724" w:rsidRDefault="00706724" w:rsidP="00BC20F3"/>
    <w:p w:rsidR="00706724" w:rsidRDefault="00706724"/>
    <w:sectPr w:rsidR="00706724" w:rsidSect="00E54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0C0D8E"/>
    <w:multiLevelType w:val="hybridMultilevel"/>
    <w:tmpl w:val="066E06CE"/>
    <w:lvl w:ilvl="0" w:tplc="5F9AEA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20F3"/>
    <w:rsid w:val="000555FB"/>
    <w:rsid w:val="001D1052"/>
    <w:rsid w:val="002C7E4B"/>
    <w:rsid w:val="00391A7A"/>
    <w:rsid w:val="0050481F"/>
    <w:rsid w:val="00706724"/>
    <w:rsid w:val="007D0AED"/>
    <w:rsid w:val="0090506B"/>
    <w:rsid w:val="00A63148"/>
    <w:rsid w:val="00BC20F3"/>
    <w:rsid w:val="00C23CD9"/>
    <w:rsid w:val="00D006F0"/>
    <w:rsid w:val="00DA3A83"/>
    <w:rsid w:val="00E53D12"/>
    <w:rsid w:val="00E54C65"/>
    <w:rsid w:val="00EC4510"/>
    <w:rsid w:val="00F36AFD"/>
    <w:rsid w:val="00FE3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0F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F36AFD"/>
    <w:pPr>
      <w:spacing w:line="360" w:lineRule="auto"/>
      <w:jc w:val="both"/>
    </w:pPr>
    <w:rPr>
      <w:rFonts w:ascii="Arial" w:eastAsia="Calibri" w:hAnsi="Arial" w:cs="Arial"/>
      <w:b/>
      <w:bCs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4794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097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216</Words>
  <Characters>1299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epaweska</cp:lastModifiedBy>
  <cp:revision>3</cp:revision>
  <cp:lastPrinted>2011-03-31T06:20:00Z</cp:lastPrinted>
  <dcterms:created xsi:type="dcterms:W3CDTF">2011-03-31T06:20:00Z</dcterms:created>
  <dcterms:modified xsi:type="dcterms:W3CDTF">2011-04-11T08:03:00Z</dcterms:modified>
</cp:coreProperties>
</file>