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25" w:rsidRDefault="00560F25" w:rsidP="00DB569E">
      <w:pPr>
        <w:pStyle w:val="BodyText"/>
        <w:ind w:left="2124" w:firstLine="708"/>
        <w:rPr>
          <w:rFonts w:ascii="Arial" w:hAnsi="Arial"/>
          <w:b/>
          <w:sz w:val="28"/>
        </w:rPr>
      </w:pPr>
    </w:p>
    <w:p w:rsidR="00560F25" w:rsidRDefault="00560F25" w:rsidP="00DB569E">
      <w:pPr>
        <w:pStyle w:val="BodyText"/>
        <w:ind w:left="2124" w:firstLine="708"/>
      </w:pPr>
      <w:r>
        <w:rPr>
          <w:rFonts w:ascii="Arial" w:hAnsi="Arial"/>
          <w:b/>
          <w:sz w:val="28"/>
        </w:rPr>
        <w:t xml:space="preserve">Zarządzenie Nr 407/11                                   </w:t>
      </w:r>
      <w:r>
        <w:rPr>
          <w:rFonts w:ascii="Arial" w:hAnsi="Arial"/>
          <w:b/>
          <w:sz w:val="28"/>
        </w:rPr>
        <w:tab/>
        <w:t>Burmistrza Nysy</w:t>
      </w:r>
    </w:p>
    <w:p w:rsidR="00560F25" w:rsidRDefault="00560F25" w:rsidP="00DB569E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 xml:space="preserve">z dnia 12 sierpnia 2011r. </w:t>
      </w:r>
    </w:p>
    <w:p w:rsidR="00560F25" w:rsidRDefault="00560F25" w:rsidP="00DB569E">
      <w:pPr>
        <w:pStyle w:val="BodyText"/>
      </w:pPr>
    </w:p>
    <w:p w:rsidR="00560F25" w:rsidRDefault="00560F25" w:rsidP="00DB569E">
      <w:pPr>
        <w:pStyle w:val="BodyText"/>
        <w:jc w:val="both"/>
      </w:pPr>
      <w:r>
        <w:rPr>
          <w:rFonts w:ascii="Arial" w:hAnsi="Arial"/>
          <w:b/>
          <w:sz w:val="28"/>
        </w:rPr>
        <w:t>w sprawie sprzedaży w drodze bezprzetargowej prawa własnośći nieruchomości gminnej i ogłoszenia wykazu</w:t>
      </w:r>
    </w:p>
    <w:p w:rsidR="00560F25" w:rsidRDefault="00560F25" w:rsidP="00DB569E">
      <w:pPr>
        <w:pStyle w:val="BodyText"/>
      </w:pPr>
    </w:p>
    <w:p w:rsidR="00560F25" w:rsidRDefault="00560F25" w:rsidP="00DB569E">
      <w:pPr>
        <w:pStyle w:val="BodyText"/>
        <w:jc w:val="both"/>
      </w:pPr>
      <w:r>
        <w:rPr>
          <w:rFonts w:ascii="Arial" w:hAnsi="Arial"/>
        </w:rPr>
        <w:tab/>
        <w:t>Na podstawie art. 25, 35, 37 ust. 2 pkt 6 i art. 67 ust. 3 ustawy z dnia 21 sierpnia 1997r. o gospodarce nieruchomościami (Dz. U. z 2010r. Nr 102, poz. 651 ze zm.) oraz w wykonaniu uchwały Nr IX/137/11 Rady Miejskiej w Nysie z dnia 29 czerwca 2011r. w sprawie sprzedaży w drodze bezprzetargowej prawa własności nieruchomości gminnej, Burmistrz Nysy zarządza co następuje:</w:t>
      </w:r>
    </w:p>
    <w:p w:rsidR="00560F25" w:rsidRDefault="00560F25" w:rsidP="00DB569E">
      <w:pPr>
        <w:pStyle w:val="BodyText"/>
        <w:jc w:val="both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560F25" w:rsidRDefault="00560F25" w:rsidP="00DB569E">
      <w:pPr>
        <w:pStyle w:val="BodyText"/>
        <w:jc w:val="center"/>
      </w:pPr>
      <w:r>
        <w:rPr>
          <w:rFonts w:ascii="Arial" w:hAnsi="Arial"/>
        </w:rPr>
        <w:t>§ 1</w:t>
      </w:r>
    </w:p>
    <w:p w:rsidR="00560F25" w:rsidRDefault="00560F25" w:rsidP="00DB569E">
      <w:pPr>
        <w:pStyle w:val="BodyText"/>
        <w:jc w:val="both"/>
      </w:pPr>
      <w:r>
        <w:rPr>
          <w:rFonts w:ascii="Arial" w:hAnsi="Arial"/>
        </w:rPr>
        <w:t>Przeznacza się do sprzedaży w drodze bezprzetargowej prawo własności nieruchomości gruntowej, położonej w Nysie w rejonie ul. Karpackiej, obręb Dolna Wieś, obejmującej działkę nr 16/9 km. 363, wymienioną w wykazie stanowiącym załącznik do niniejszego zarządzenia, z przeznaczeniem na poprawę warunków zagospodarowania nieruchomości przyległej-działek nr 16/4 i 16/6  km. 363.</w:t>
      </w:r>
    </w:p>
    <w:p w:rsidR="00560F25" w:rsidRDefault="00560F25" w:rsidP="00DB569E">
      <w:pPr>
        <w:pStyle w:val="BodyText"/>
      </w:pPr>
    </w:p>
    <w:p w:rsidR="00560F25" w:rsidRDefault="00560F25" w:rsidP="00DB569E">
      <w:pPr>
        <w:pStyle w:val="BodyText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:rsidR="00560F25" w:rsidRDefault="00560F25" w:rsidP="00DB569E">
      <w:pPr>
        <w:pStyle w:val="BodyText"/>
        <w:jc w:val="both"/>
        <w:rPr>
          <w:rFonts w:ascii="Arial" w:hAnsi="Arial" w:cs="Arial"/>
        </w:rPr>
      </w:pPr>
      <w:r>
        <w:rPr>
          <w:rFonts w:ascii="Arial" w:hAnsi="Arial" w:cs="Arial"/>
        </w:rPr>
        <w:t>Wykaz nieruchomości, o której mowa w §1 podlega wywieszeniu na tablicy ogłoszeń w Urzędzie Miejskim w Nysie, ul. Kolejowa 15.</w:t>
      </w:r>
    </w:p>
    <w:p w:rsidR="00560F25" w:rsidRDefault="00560F25" w:rsidP="00DB569E">
      <w:pPr>
        <w:pStyle w:val="BodyText"/>
      </w:pPr>
    </w:p>
    <w:p w:rsidR="00560F25" w:rsidRDefault="00560F25" w:rsidP="00DB569E">
      <w:pPr>
        <w:pStyle w:val="BodyText"/>
        <w:jc w:val="center"/>
      </w:pPr>
      <w:r>
        <w:rPr>
          <w:rFonts w:ascii="Arial" w:hAnsi="Arial"/>
        </w:rPr>
        <w:t>§ 3</w:t>
      </w:r>
    </w:p>
    <w:p w:rsidR="00560F25" w:rsidRDefault="00560F25" w:rsidP="00DB569E">
      <w:pPr>
        <w:pStyle w:val="BodyText"/>
        <w:jc w:val="both"/>
      </w:pPr>
      <w:r>
        <w:rPr>
          <w:rFonts w:ascii="Arial" w:hAnsi="Arial"/>
        </w:rPr>
        <w:t>Ogłosić w prasie lokalnej oraz na stronie internetowej Urzędu Miejskiego w Nysie informację o przeznaczeniu do sprzedaży nieruchomości wymienionej w załączonym wykazie.</w:t>
      </w:r>
    </w:p>
    <w:p w:rsidR="00560F25" w:rsidRDefault="00560F25" w:rsidP="00DB569E">
      <w:pPr>
        <w:pStyle w:val="BodyText"/>
      </w:pPr>
    </w:p>
    <w:p w:rsidR="00560F25" w:rsidRDefault="00560F25" w:rsidP="00DB569E">
      <w:pPr>
        <w:pStyle w:val="BodyText"/>
        <w:jc w:val="center"/>
      </w:pPr>
      <w:r>
        <w:rPr>
          <w:rFonts w:ascii="Arial" w:hAnsi="Arial"/>
        </w:rPr>
        <w:t>§ 4</w:t>
      </w:r>
    </w:p>
    <w:p w:rsidR="00560F25" w:rsidRDefault="00560F25" w:rsidP="00DB569E">
      <w:pPr>
        <w:pStyle w:val="BodyText"/>
        <w:jc w:val="both"/>
      </w:pPr>
      <w:r>
        <w:rPr>
          <w:rFonts w:ascii="Arial" w:hAnsi="Arial"/>
        </w:rPr>
        <w:t>Wykonanie Zarządzenia powierza się Naczelnikowi Wydziału Geodezji i Gospodarki Gruntami.</w:t>
      </w:r>
    </w:p>
    <w:p w:rsidR="00560F25" w:rsidRDefault="00560F25" w:rsidP="00DB569E">
      <w:pPr>
        <w:pStyle w:val="BodyText"/>
      </w:pPr>
    </w:p>
    <w:p w:rsidR="00560F25" w:rsidRDefault="00560F25" w:rsidP="00DB569E">
      <w:pPr>
        <w:pStyle w:val="BodyText"/>
        <w:jc w:val="center"/>
        <w:rPr>
          <w:rFonts w:ascii="Arial" w:hAnsi="Arial"/>
        </w:rPr>
      </w:pPr>
      <w:r>
        <w:rPr>
          <w:rFonts w:ascii="Arial" w:hAnsi="Arial"/>
        </w:rPr>
        <w:t>§ 5</w:t>
      </w:r>
    </w:p>
    <w:p w:rsidR="00560F25" w:rsidRDefault="00560F25" w:rsidP="000C4061">
      <w:pPr>
        <w:pStyle w:val="BodyText"/>
      </w:pPr>
      <w:r>
        <w:rPr>
          <w:rFonts w:ascii="Arial" w:hAnsi="Arial"/>
        </w:rPr>
        <w:t>Zarządzenie wchodzi w życie z dniem podpisania.</w:t>
      </w:r>
    </w:p>
    <w:p w:rsidR="00560F25" w:rsidRDefault="00560F25" w:rsidP="00DB569E">
      <w:pPr>
        <w:pStyle w:val="BodyText"/>
        <w:rPr>
          <w:color w:val="auto"/>
        </w:rPr>
      </w:pPr>
    </w:p>
    <w:p w:rsidR="00560F25" w:rsidRDefault="00560F25" w:rsidP="00DB569E"/>
    <w:p w:rsidR="00560F25" w:rsidRDefault="00560F25" w:rsidP="00DB569E"/>
    <w:p w:rsidR="00560F25" w:rsidRDefault="00560F25" w:rsidP="00DB569E"/>
    <w:p w:rsidR="00560F25" w:rsidRDefault="00560F25" w:rsidP="00DB569E">
      <w:pPr>
        <w:sectPr w:rsidR="00560F25">
          <w:pgSz w:w="11906" w:h="16838"/>
          <w:pgMar w:top="1417" w:right="1417" w:bottom="1417" w:left="1417" w:header="708" w:footer="708" w:gutter="0"/>
          <w:cols w:space="708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60F25" w:rsidRDefault="00560F25" w:rsidP="00DB569E">
      <w:pPr>
        <w:pStyle w:val="Title"/>
        <w:ind w:left="7788"/>
        <w:jc w:val="left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Załącznik do Zarządzenia Burmistrza Nysy</w:t>
      </w:r>
    </w:p>
    <w:p w:rsidR="00560F25" w:rsidRDefault="00560F25" w:rsidP="00DB569E">
      <w:pPr>
        <w:pStyle w:val="Title"/>
        <w:ind w:left="7080" w:firstLine="708"/>
        <w:jc w:val="left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Nr 407/11 z dnia  12 sierpnia 2011r. </w:t>
      </w:r>
    </w:p>
    <w:p w:rsidR="00560F25" w:rsidRDefault="00560F25" w:rsidP="00DB569E">
      <w:pPr>
        <w:pStyle w:val="BodyText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b/>
          <w:color w:val="auto"/>
          <w:szCs w:val="24"/>
        </w:rPr>
        <w:t>Burmistrz Nysy</w:t>
      </w:r>
      <w:r>
        <w:rPr>
          <w:rFonts w:ascii="Arial" w:hAnsi="Arial" w:cs="Arial"/>
          <w:color w:val="auto"/>
          <w:szCs w:val="24"/>
        </w:rPr>
        <w:t xml:space="preserve"> podaje do publicznej wiadomości wykaz nieruchomości przeznaczonej do sprzedaży. Wykaz ogłasza się na okres 21 dni tj. </w:t>
      </w:r>
      <w:r>
        <w:rPr>
          <w:rFonts w:ascii="Arial" w:hAnsi="Arial" w:cs="Arial"/>
          <w:b/>
          <w:color w:val="auto"/>
          <w:szCs w:val="24"/>
        </w:rPr>
        <w:t>od 12.08.2011r. do 02.09.2011r.</w:t>
      </w:r>
      <w:r>
        <w:rPr>
          <w:rFonts w:ascii="Arial" w:hAnsi="Arial" w:cs="Arial"/>
          <w:color w:val="auto"/>
          <w:szCs w:val="24"/>
        </w:rPr>
        <w:t xml:space="preserve"> przez wywieszenie na tablicy ogłoszeń w siedzibie Urzędu. Bliższe informacje w sprawie nieruchomości można uzyskać w Wydziale Geodezji i Gospodarki Gruntami tut. Urzędu (II piętro, pokój 204).</w:t>
      </w:r>
    </w:p>
    <w:tbl>
      <w:tblPr>
        <w:tblW w:w="1546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24"/>
        <w:gridCol w:w="643"/>
        <w:gridCol w:w="915"/>
        <w:gridCol w:w="709"/>
        <w:gridCol w:w="709"/>
        <w:gridCol w:w="1266"/>
        <w:gridCol w:w="1800"/>
        <w:gridCol w:w="2699"/>
        <w:gridCol w:w="1620"/>
        <w:gridCol w:w="1620"/>
        <w:gridCol w:w="1800"/>
        <w:gridCol w:w="1260"/>
      </w:tblGrid>
      <w:tr w:rsidR="00560F25" w:rsidTr="00DB569E">
        <w:trPr>
          <w:cantSplit/>
        </w:trPr>
        <w:tc>
          <w:tcPr>
            <w:tcW w:w="425" w:type="dxa"/>
            <w:vMerge w:val="restart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Lp</w:t>
            </w:r>
          </w:p>
        </w:tc>
        <w:tc>
          <w:tcPr>
            <w:tcW w:w="4244" w:type="dxa"/>
            <w:gridSpan w:val="5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Dane ewidencyjne nieruchomości</w:t>
            </w:r>
          </w:p>
        </w:tc>
        <w:tc>
          <w:tcPr>
            <w:tcW w:w="1800" w:type="dxa"/>
            <w:vMerge w:val="restart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Opis nieruchomości - położenie</w:t>
            </w:r>
          </w:p>
        </w:tc>
        <w:tc>
          <w:tcPr>
            <w:tcW w:w="2700" w:type="dxa"/>
            <w:vMerge w:val="restart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Przeznacz. w  planie zagospodarowania</w:t>
            </w:r>
          </w:p>
        </w:tc>
        <w:tc>
          <w:tcPr>
            <w:tcW w:w="1620" w:type="dxa"/>
            <w:vMerge w:val="restart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Forma sprzedaży</w:t>
            </w:r>
          </w:p>
        </w:tc>
        <w:tc>
          <w:tcPr>
            <w:tcW w:w="1620" w:type="dxa"/>
            <w:vMerge w:val="restart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Cena nieruchomości</w:t>
            </w:r>
          </w:p>
        </w:tc>
        <w:tc>
          <w:tcPr>
            <w:tcW w:w="1800" w:type="dxa"/>
            <w:vMerge w:val="restart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Warunki płatności</w:t>
            </w:r>
          </w:p>
        </w:tc>
        <w:tc>
          <w:tcPr>
            <w:tcW w:w="1260" w:type="dxa"/>
            <w:vMerge w:val="restart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Termin złożenia wniosku</w:t>
            </w:r>
          </w:p>
        </w:tc>
      </w:tr>
      <w:tr w:rsidR="00560F25" w:rsidTr="00DB569E">
        <w:trPr>
          <w:cantSplit/>
        </w:trPr>
        <w:tc>
          <w:tcPr>
            <w:tcW w:w="425" w:type="dxa"/>
            <w:vMerge/>
            <w:vAlign w:val="center"/>
          </w:tcPr>
          <w:p w:rsidR="00560F25" w:rsidRDefault="00560F25">
            <w:pPr>
              <w:rPr>
                <w:rFonts w:ascii="Arial" w:hAnsi="Arial" w:cs="Arial"/>
              </w:rPr>
            </w:pPr>
          </w:p>
        </w:tc>
        <w:tc>
          <w:tcPr>
            <w:tcW w:w="644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Karta mapy</w:t>
            </w:r>
          </w:p>
        </w:tc>
        <w:tc>
          <w:tcPr>
            <w:tcW w:w="916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Nr działki</w:t>
            </w:r>
          </w:p>
        </w:tc>
        <w:tc>
          <w:tcPr>
            <w:tcW w:w="709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Poz. rej.</w:t>
            </w:r>
          </w:p>
        </w:tc>
        <w:tc>
          <w:tcPr>
            <w:tcW w:w="709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Pow. w m</w:t>
            </w:r>
            <w:r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66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Nr KW</w:t>
            </w:r>
          </w:p>
        </w:tc>
        <w:tc>
          <w:tcPr>
            <w:tcW w:w="1800" w:type="dxa"/>
            <w:vMerge/>
            <w:vAlign w:val="center"/>
          </w:tcPr>
          <w:p w:rsidR="00560F25" w:rsidRDefault="00560F25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vMerge/>
            <w:vAlign w:val="center"/>
          </w:tcPr>
          <w:p w:rsidR="00560F25" w:rsidRDefault="00560F25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vMerge/>
            <w:vAlign w:val="center"/>
          </w:tcPr>
          <w:p w:rsidR="00560F25" w:rsidRDefault="00560F25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vMerge/>
            <w:vAlign w:val="center"/>
          </w:tcPr>
          <w:p w:rsidR="00560F25" w:rsidRDefault="00560F25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Merge/>
            <w:vAlign w:val="center"/>
          </w:tcPr>
          <w:p w:rsidR="00560F25" w:rsidRDefault="00560F25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vMerge/>
            <w:vAlign w:val="center"/>
          </w:tcPr>
          <w:p w:rsidR="00560F25" w:rsidRDefault="00560F25">
            <w:pPr>
              <w:rPr>
                <w:rFonts w:ascii="Arial" w:hAnsi="Arial" w:cs="Arial"/>
              </w:rPr>
            </w:pPr>
          </w:p>
        </w:tc>
      </w:tr>
      <w:tr w:rsidR="00560F25" w:rsidTr="00DB569E">
        <w:tc>
          <w:tcPr>
            <w:tcW w:w="425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644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916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1266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1800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2700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1620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1620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1800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1260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</w:tr>
      <w:tr w:rsidR="00560F25" w:rsidTr="00DB569E">
        <w:tc>
          <w:tcPr>
            <w:tcW w:w="425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1.</w:t>
            </w: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44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363</w:t>
            </w: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16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16/9</w:t>
            </w: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</w:tcPr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G.</w:t>
            </w: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258</w:t>
            </w:r>
          </w:p>
          <w:p w:rsidR="00560F25" w:rsidRDefault="00560F25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</w:tcPr>
          <w:p w:rsidR="00560F25" w:rsidRDefault="00560F25">
            <w:pPr>
              <w:pStyle w:val="BodyText"/>
              <w:jc w:val="righ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746</w:t>
            </w:r>
          </w:p>
          <w:p w:rsidR="00560F25" w:rsidRDefault="00560F25">
            <w:pPr>
              <w:pStyle w:val="BodyText"/>
              <w:jc w:val="righ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righ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righ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righ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jc w:val="right"/>
              <w:rPr>
                <w:rFonts w:ascii="Arial" w:hAnsi="Arial" w:cs="Arial"/>
                <w:color w:val="auto"/>
              </w:rPr>
            </w:pPr>
          </w:p>
        </w:tc>
        <w:tc>
          <w:tcPr>
            <w:tcW w:w="1266" w:type="dxa"/>
          </w:tcPr>
          <w:p w:rsidR="00560F25" w:rsidRDefault="00560F25" w:rsidP="00027F7C">
            <w:pPr>
              <w:pStyle w:val="BodyText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63184</w:t>
            </w:r>
          </w:p>
        </w:tc>
        <w:tc>
          <w:tcPr>
            <w:tcW w:w="1800" w:type="dxa"/>
          </w:tcPr>
          <w:p w:rsidR="00560F25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Nieruchomość gruntowa, położona 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w Nysie, 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w rejonie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ul. Karpackiej, obręb Dolna Wieś.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</w:p>
        </w:tc>
        <w:tc>
          <w:tcPr>
            <w:tcW w:w="2700" w:type="dxa"/>
          </w:tcPr>
          <w:p w:rsidR="00560F25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 w:rsidRPr="00EB0EEC">
              <w:rPr>
                <w:rFonts w:ascii="Arial" w:hAnsi="Arial" w:cs="Arial"/>
                <w:color w:val="auto"/>
                <w:sz w:val="22"/>
                <w:szCs w:val="22"/>
              </w:rPr>
              <w:t xml:space="preserve">Działka znajduje się na terenie oznaczonym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w planie </w:t>
            </w:r>
            <w:r w:rsidRPr="00EB0EEC">
              <w:rPr>
                <w:rFonts w:ascii="Arial" w:hAnsi="Arial" w:cs="Arial"/>
                <w:color w:val="auto"/>
                <w:sz w:val="22"/>
                <w:szCs w:val="22"/>
              </w:rPr>
              <w:t>symbolem 79.P,S,U” –</w:t>
            </w:r>
          </w:p>
          <w:p w:rsidR="00560F25" w:rsidRPr="00EB0EEC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 w:rsidRPr="00EB0EEC">
              <w:rPr>
                <w:rFonts w:ascii="Arial" w:hAnsi="Arial" w:cs="Arial"/>
                <w:color w:val="auto"/>
                <w:sz w:val="22"/>
                <w:szCs w:val="22"/>
              </w:rPr>
              <w:t xml:space="preserve"> o przeznaczeniu</w:t>
            </w:r>
          </w:p>
          <w:p w:rsidR="00560F25" w:rsidRPr="00EB0EEC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 w:rsidRPr="00EB0EEC">
              <w:rPr>
                <w:rFonts w:ascii="Arial" w:hAnsi="Arial" w:cs="Arial"/>
                <w:color w:val="auto"/>
                <w:sz w:val="22"/>
                <w:szCs w:val="22"/>
              </w:rPr>
              <w:t>pod działalność produkcyjną, składy</w:t>
            </w:r>
          </w:p>
          <w:p w:rsidR="00560F25" w:rsidRPr="00EB0EEC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 w:rsidRPr="00EB0EEC">
              <w:rPr>
                <w:rFonts w:ascii="Arial" w:hAnsi="Arial" w:cs="Arial"/>
                <w:color w:val="auto"/>
                <w:sz w:val="22"/>
                <w:szCs w:val="22"/>
              </w:rPr>
              <w:t xml:space="preserve">i usługi </w:t>
            </w:r>
          </w:p>
          <w:p w:rsidR="00560F25" w:rsidRPr="00EB0EEC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</w:p>
          <w:p w:rsidR="00560F25" w:rsidRPr="00EB0EEC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</w:p>
        </w:tc>
        <w:tc>
          <w:tcPr>
            <w:tcW w:w="1620" w:type="dxa"/>
          </w:tcPr>
          <w:p w:rsidR="00560F25" w:rsidRPr="00EB0EEC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 w:rsidRPr="00EB0EEC">
              <w:rPr>
                <w:rFonts w:ascii="Arial" w:hAnsi="Arial" w:cs="Arial"/>
                <w:color w:val="auto"/>
                <w:sz w:val="22"/>
                <w:szCs w:val="22"/>
              </w:rPr>
              <w:t>Sprzedaż prawa własności gruntu w drodze bezprzetargo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  <w:r w:rsidRPr="00EB0EEC">
              <w:rPr>
                <w:rFonts w:ascii="Arial" w:hAnsi="Arial" w:cs="Arial"/>
                <w:color w:val="auto"/>
                <w:sz w:val="22"/>
                <w:szCs w:val="22"/>
              </w:rPr>
              <w:t>wej na poprawę warunków zagospo-darowania nieruchomości przyległej -działek  nr 16/4 i 16/6 km. 363.</w:t>
            </w:r>
          </w:p>
          <w:p w:rsidR="00560F25" w:rsidRPr="00EB0EEC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</w:p>
          <w:p w:rsidR="00560F25" w:rsidRPr="00EB0EEC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</w:p>
        </w:tc>
        <w:tc>
          <w:tcPr>
            <w:tcW w:w="1620" w:type="dxa"/>
          </w:tcPr>
          <w:p w:rsidR="00560F25" w:rsidRDefault="00560F25">
            <w:pPr>
              <w:pStyle w:val="BodyText"/>
              <w:rPr>
                <w:rFonts w:ascii="Arial" w:hAnsi="Arial" w:cs="Arial"/>
                <w:b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23.244,00 zł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  <w:sz w:val="20"/>
              </w:rPr>
              <w:t>Do w/w ceny</w:t>
            </w:r>
          </w:p>
          <w:p w:rsidR="00560F25" w:rsidRDefault="00560F25" w:rsidP="0033119D">
            <w:pPr>
              <w:pStyle w:val="Body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doliczone zostaną  podatek VAT wg obowiązujących przepisów oraz koszty przygotowania dokumentacji   w wysokości </w:t>
            </w:r>
          </w:p>
          <w:p w:rsidR="00560F25" w:rsidRPr="00AB7FAB" w:rsidRDefault="00560F25" w:rsidP="0033119D">
            <w:pPr>
              <w:pStyle w:val="BodyText"/>
              <w:rPr>
                <w:rFonts w:ascii="Arial" w:hAnsi="Arial"/>
                <w:b/>
                <w:sz w:val="16"/>
                <w:szCs w:val="16"/>
              </w:rPr>
            </w:pPr>
            <w:r w:rsidRPr="00AB7FAB">
              <w:rPr>
                <w:rFonts w:ascii="Arial" w:hAnsi="Arial"/>
                <w:b/>
                <w:sz w:val="16"/>
                <w:szCs w:val="16"/>
              </w:rPr>
              <w:t xml:space="preserve">520,00 zł </w:t>
            </w:r>
          </w:p>
          <w:p w:rsidR="00560F25" w:rsidRDefault="00560F25" w:rsidP="0033119D">
            <w:pPr>
              <w:pStyle w:val="BodyText"/>
              <w:rPr>
                <w:rFonts w:ascii="Arial" w:hAnsi="Arial"/>
                <w:b/>
                <w:sz w:val="20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b/>
                <w:color w:val="auto"/>
              </w:rPr>
            </w:pPr>
          </w:p>
          <w:p w:rsidR="00560F25" w:rsidRDefault="00560F25" w:rsidP="00EB0EEC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</w:p>
        </w:tc>
        <w:tc>
          <w:tcPr>
            <w:tcW w:w="1800" w:type="dxa"/>
          </w:tcPr>
          <w:p w:rsidR="00560F25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Cena za nieruchomość,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koszty przygotowania dokumentacji oraz podatek  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płatne przed zawarciem umowy notarialnej 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</w:tc>
        <w:tc>
          <w:tcPr>
            <w:tcW w:w="1260" w:type="dxa"/>
          </w:tcPr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* 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23.09.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2011r.</w:t>
            </w: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  <w:p w:rsidR="00560F25" w:rsidRDefault="00560F25">
            <w:pPr>
              <w:pStyle w:val="BodyText"/>
              <w:rPr>
                <w:rFonts w:ascii="Arial" w:hAnsi="Arial" w:cs="Arial"/>
                <w:color w:val="auto"/>
              </w:rPr>
            </w:pPr>
          </w:p>
        </w:tc>
      </w:tr>
    </w:tbl>
    <w:p w:rsidR="00560F25" w:rsidRDefault="00560F25" w:rsidP="00DB569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szCs w:val="20"/>
        </w:rPr>
        <w:t xml:space="preserve">Uwaga: * </w:t>
      </w:r>
      <w:r>
        <w:rPr>
          <w:rFonts w:ascii="Arial" w:hAnsi="Arial" w:cs="Arial"/>
          <w:sz w:val="20"/>
          <w:szCs w:val="20"/>
        </w:rPr>
        <w:t xml:space="preserve">Osobom wymienionym w art. 34 ust. 1 pkt 1 i 2 ustawy z dnia 21 sierpnia 1997r. o gospodarce nieruchomościami (Dz. U. z 2010r. Nr 102, poz. 651, ze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>
        <w:rPr>
          <w:rFonts w:ascii="Arial" w:hAnsi="Arial" w:cs="Arial"/>
          <w:sz w:val="20"/>
          <w:szCs w:val="20"/>
          <w:u w:val="single"/>
        </w:rPr>
        <w:t>pierwszeństwo w ich nabyciu</w:t>
      </w:r>
      <w:r>
        <w:rPr>
          <w:rFonts w:ascii="Arial" w:hAnsi="Arial" w:cs="Arial"/>
          <w:sz w:val="20"/>
          <w:szCs w:val="20"/>
        </w:rPr>
        <w:t xml:space="preserve">.  W/w osoby korzystają z pierwszeństwa w nabyciu nieruchomości jeżeli w terminie określonym w kolumnie 12 złożą oświadczenie, </w:t>
      </w:r>
      <w:r>
        <w:rPr>
          <w:rFonts w:ascii="Arial" w:hAnsi="Arial" w:cs="Arial"/>
          <w:sz w:val="20"/>
        </w:rPr>
        <w:t>że wyrażają zgodę na nabycie za cenę ustaloną w sposób określony w ustawie.</w:t>
      </w:r>
    </w:p>
    <w:p w:rsidR="00560F25" w:rsidRDefault="00560F25" w:rsidP="00DB569E"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sectPr w:rsidR="00560F25" w:rsidSect="00976C2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2540"/>
    <w:rsid w:val="000004A5"/>
    <w:rsid w:val="00027F7C"/>
    <w:rsid w:val="000338D5"/>
    <w:rsid w:val="0009759A"/>
    <w:rsid w:val="000C4061"/>
    <w:rsid w:val="000E0DA7"/>
    <w:rsid w:val="001A320B"/>
    <w:rsid w:val="001B529F"/>
    <w:rsid w:val="001D6047"/>
    <w:rsid w:val="001E4C8B"/>
    <w:rsid w:val="002E4294"/>
    <w:rsid w:val="0033119D"/>
    <w:rsid w:val="003A5B96"/>
    <w:rsid w:val="003B1773"/>
    <w:rsid w:val="0042648C"/>
    <w:rsid w:val="00472540"/>
    <w:rsid w:val="004B3228"/>
    <w:rsid w:val="00560F25"/>
    <w:rsid w:val="00565686"/>
    <w:rsid w:val="005B48CB"/>
    <w:rsid w:val="005C3047"/>
    <w:rsid w:val="0060455B"/>
    <w:rsid w:val="00656EB7"/>
    <w:rsid w:val="0069739C"/>
    <w:rsid w:val="006C596D"/>
    <w:rsid w:val="00706C85"/>
    <w:rsid w:val="00755170"/>
    <w:rsid w:val="00774ABA"/>
    <w:rsid w:val="00790212"/>
    <w:rsid w:val="007E35E5"/>
    <w:rsid w:val="00877132"/>
    <w:rsid w:val="00976C26"/>
    <w:rsid w:val="0099733F"/>
    <w:rsid w:val="00A546E5"/>
    <w:rsid w:val="00AB7FAB"/>
    <w:rsid w:val="00B2046E"/>
    <w:rsid w:val="00B25485"/>
    <w:rsid w:val="00B56711"/>
    <w:rsid w:val="00B62A68"/>
    <w:rsid w:val="00C1144A"/>
    <w:rsid w:val="00C87B03"/>
    <w:rsid w:val="00CA52D4"/>
    <w:rsid w:val="00CE369E"/>
    <w:rsid w:val="00DA2C11"/>
    <w:rsid w:val="00DB569E"/>
    <w:rsid w:val="00E12418"/>
    <w:rsid w:val="00E632BE"/>
    <w:rsid w:val="00E9438B"/>
    <w:rsid w:val="00EB0EEC"/>
    <w:rsid w:val="00EB17B8"/>
    <w:rsid w:val="00EF56D9"/>
    <w:rsid w:val="00F13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69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DB569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DB569E"/>
    <w:rPr>
      <w:rFonts w:ascii="Times New Roman" w:hAnsi="Times New Roman" w:cs="Times New Roman"/>
      <w:b/>
      <w:sz w:val="20"/>
      <w:szCs w:val="20"/>
      <w:lang w:eastAsia="pl-PL"/>
    </w:rPr>
  </w:style>
  <w:style w:type="paragraph" w:styleId="BodyText">
    <w:name w:val="Body Text"/>
    <w:basedOn w:val="Normal"/>
    <w:link w:val="BodyTextChar"/>
    <w:uiPriority w:val="99"/>
    <w:rsid w:val="00DB569E"/>
    <w:pPr>
      <w:snapToGrid w:val="0"/>
    </w:pPr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B569E"/>
    <w:rPr>
      <w:rFonts w:ascii="Times New Roman" w:hAnsi="Times New Roman" w:cs="Times New Roman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05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184</TotalTime>
  <Pages>2</Pages>
  <Words>506</Words>
  <Characters>3042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efortuna</cp:lastModifiedBy>
  <cp:revision>28</cp:revision>
  <cp:lastPrinted>2011-08-18T09:53:00Z</cp:lastPrinted>
  <dcterms:created xsi:type="dcterms:W3CDTF">2011-08-16T11:27:00Z</dcterms:created>
  <dcterms:modified xsi:type="dcterms:W3CDTF">2011-08-18T11:37:00Z</dcterms:modified>
</cp:coreProperties>
</file>